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2E7D32"/>
          <w:sz w:val="48"/>
          <w:szCs w:val="48"/>
        </w:rPr>
        <w:t xml:space="preserve">⛏ SERVER REGELN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757575"/>
          <w:sz w:val="24"/>
          <w:szCs w:val="24"/>
        </w:rPr>
        <w:t xml:space="preserve">SMP • 50 Spieler • Voicechat aktiv</w:t>
      </w:r>
    </w:p>
    <w:p>
      <w:pPr>
        <w:spacing w:before="0" w:after="360"/>
        <w:jc w:val="center"/>
      </w:pPr>
      <w:r>
        <w:rPr>
          <w:rFonts w:ascii="Arial" w:cs="Arial" w:eastAsia="Arial" w:hAnsi="Arial"/>
          <w:i/>
          <w:iCs/>
          <w:color w:val="9E9E9E"/>
          <w:sz w:val="20"/>
          <w:szCs w:val="20"/>
        </w:rPr>
        <w:t xml:space="preserve">Mit dem Betreten des Servers akzeptierst du alle folgenden Regeln.</w:t>
      </w:r>
    </w:p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§1 — Allgemeines Verhalten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Der respektvolle Umgang miteinander steht an oberster Stelle. Diese Regeln gelten im Chat, im Voicechat und in allen schriftlichen Medien auf dem Server.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Alle Spieler werden mit Respekt behandelt – unabhängig von Herkunft, Religion, Geschlecht, Alter oder sonstigen Merkmalen.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gezieltes Provozieren, Stalking oder Belästigen anderer Spieler.</w:t>
      </w:r>
    </w:p>
    <w:p>
      <w:pPr>
        <w:pStyle w:val="ListParagraph"/>
        <w:numPr>
          <w:ilvl w:val="0"/>
          <w:numId w:val="2"/>
        </w:numPr>
        <w:spacing w:before="80" w:after="160"/>
      </w:pPr>
      <w:r>
        <w:rPr>
          <w:rFonts w:ascii="Arial" w:cs="Arial" w:eastAsia="Arial" w:hAnsi="Arial"/>
          <w:sz w:val="22"/>
          <w:szCs w:val="22"/>
        </w:rPr>
        <w:t xml:space="preserve">Admins und Moderatoren sind respektvoll zu behandeln. Ihre Entscheidungen sind final. Einsprüche bitte privat klären.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Strafen – Allgemeines Verhalten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Verstoß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Vergehen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Rassismus / Diskriminierung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Mute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Beleidigungen / Hate Speech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Mute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Mobbing / gezieltes Harassen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Mute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Drohungen (IRL)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Sofortiger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</w:tbl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§2 — Voicechat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Der Voicechat ist ein zentrales Feature des Servers und soll das Spielerlebnis bereichern. Auch hier gelten die allgemeinen Verhaltensregeln.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dauerhaftes Schreien, Musik oder Soundboards ohne Zustimmung der Umstehenden.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Mikrofon-Spam (z.B. Dauerlärm, Feedback-Schleifen) ist nicht erlaubt.</w:t>
      </w:r>
    </w:p>
    <w:p>
      <w:pPr>
        <w:pStyle w:val="ListParagraph"/>
        <w:numPr>
          <w:ilvl w:val="0"/>
          <w:numId w:val="2"/>
        </w:numPr>
        <w:spacing w:before="80" w:after="160"/>
      </w:pPr>
      <w:r>
        <w:rPr>
          <w:rFonts w:ascii="Arial" w:cs="Arial" w:eastAsia="Arial" w:hAnsi="Arial"/>
          <w:sz w:val="22"/>
          <w:szCs w:val="22"/>
        </w:rPr>
        <w:t xml:space="preserve">Rassistische, beleidigende oder anderweitig unangemessene Äußerungen im Voicechat werden genauso geahndet wie im Chat.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Strafen – Voicechat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Verstoß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Vergehen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Soundboard-/Musik-Spam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1h Mute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Mute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Dauerschreien / Mikrofon-Spam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Kick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1h Mute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Mute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Beleidigungen im Voice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Mute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Rassismus / Diskriminierung (Voice)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Mute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</w:tbl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§3 — PvP (Spieler gegen Spieler)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PvP ist auf diesem Server nur mit ausdrücklicher gegenseitiger Zustimmung beider Parteien erlaubt.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Kill-on-Sight: Angreifen ohne Zustimmung ist verboten.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Spawn-Killing oder wiederholtes Angreifen direkt nach dem Tod.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Trapping: Fallen, die Spieler gegen ihren Willen töten oder einschließen, sind verboten.</w:t>
      </w:r>
    </w:p>
    <w:p>
      <w:pPr>
        <w:pStyle w:val="ListParagraph"/>
        <w:numPr>
          <w:ilvl w:val="0"/>
          <w:numId w:val="2"/>
        </w:numPr>
        <w:spacing w:before="80" w:after="160"/>
      </w:pPr>
      <w:r>
        <w:rPr>
          <w:rFonts w:ascii="Arial" w:cs="Arial" w:eastAsia="Arial" w:hAnsi="Arial"/>
          <w:sz w:val="22"/>
          <w:szCs w:val="22"/>
        </w:rPr>
        <w:t xml:space="preserve">Items, die durch illegales PvP verloren gehen, müssen vollständig erstattet werden.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Strafen – PvP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Verstoß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Vergehen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PvP ohne Zustimmung (1x)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Item-Erstattung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Spawn-Killing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Item-Erstattung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Trapping von Spielern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Item-Erstattung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Gezieltes Griefing via PvP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</w:tbl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§4 — Bauen, Claims &amp; Griefing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Jeder Spieler hat das Recht auf seinen eigenen Raum. Griefing und Diebstahl sind in jeder Form verboten.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Mindestabstand zu anderen Bauten: 150 Blöcke (ohne explizite Absprache).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Griefing (zerstören, verunstalten, verändern fremder Bauten) ist verboten – auch wenn ein Gebiet nicht geclaimed ist.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Stehlen aus fremden Kisten oder Lagern ist verboten.</w:t>
      </w:r>
    </w:p>
    <w:p>
      <w:pPr>
        <w:pStyle w:val="ListParagraph"/>
        <w:numPr>
          <w:ilvl w:val="0"/>
          <w:numId w:val="2"/>
        </w:numPr>
        <w:spacing w:before="80" w:after="160"/>
      </w:pPr>
      <w:r>
        <w:rPr>
          <w:rFonts w:ascii="Arial" w:cs="Arial" w:eastAsia="Arial" w:hAnsi="Arial"/>
          <w:sz w:val="22"/>
          <w:szCs w:val="22"/>
        </w:rPr>
        <w:t xml:space="preserve">Im Spawn-Schutzbereich (500 Blöcke um den Spawn) wird weder gebaut noch abgebaut.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Strafen – Griefing &amp; Diebstahl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Verstoß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Vergehen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Diebstahl (klein)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Erstattung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Diebstahl (groß)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 + Erstattung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Griefing (leicht)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Wiedergutmachung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Griefing (schwer / mutwillig)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 + Wiedergutmachung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</w:tbl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§5 — Chat, Spam &amp; Werbung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Spam: Wiederholen derselben Nachricht in kurzer Zeit ist verboten.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Keine Werbung für andere Server, Discord-Server oder externe Seiten.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Kein NSFW-Content im Chat oder Voicechat.</w:t>
      </w:r>
    </w:p>
    <w:p>
      <w:pPr>
        <w:pStyle w:val="ListParagraph"/>
        <w:numPr>
          <w:ilvl w:val="0"/>
          <w:numId w:val="2"/>
        </w:numPr>
        <w:spacing w:before="80" w:after="160"/>
      </w:pPr>
      <w:r>
        <w:rPr>
          <w:rFonts w:ascii="Arial" w:cs="Arial" w:eastAsia="Arial" w:hAnsi="Arial"/>
          <w:sz w:val="22"/>
          <w:szCs w:val="22"/>
        </w:rPr>
        <w:t xml:space="preserve">Keine politischen oder religiösen Streitgespräche im öffentlichen Chat.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Strafen – Chat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Verstoß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Vergehen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Spam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1h Mute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Mute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Werbung für andere Server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Kick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NSFW-Content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Mute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14-Tage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Hate Speech / Beleidigungen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Mute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24h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</w:tr>
    </w:tbl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§6 — Cheating, Exploits &amp; Farming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Hacked Clients, Cheats und Mods mit Spielvorteil (X-Ray, Fly, Speed, Kill-Aura etc.) sind verboten.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Duping ist verboten – ausgenommen ausdrücklich erlaubte Methoden (TNT- und Teppich-Duping).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Bugs und Exploits sind sofort den Admins zu melden und dürfen nicht ausgenutzt werden.</w:t>
      </w:r>
    </w:p>
    <w:p>
      <w:pPr>
        <w:pStyle w:val="ListParagraph"/>
        <w:numPr>
          <w:ilvl w:val="0"/>
          <w:numId w:val="2"/>
        </w:numPr>
        <w:spacing w:before="80" w:after="160"/>
      </w:pPr>
      <w:r>
        <w:rPr>
          <w:rFonts w:ascii="Arial" w:cs="Arial" w:eastAsia="Arial" w:hAnsi="Arial"/>
          <w:sz w:val="22"/>
          <w:szCs w:val="22"/>
        </w:rPr>
        <w:t xml:space="preserve">Lag-intensive Farms (z.B. große Mob-Spawner) müssen vorab mit den Admins abgesprochen werden.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565C0"/>
          <w:sz w:val="24"/>
          <w:szCs w:val="24"/>
        </w:rPr>
        <w:t xml:space="preserve">Strafen – Cheating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Verstoß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Vergehen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Vergehen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Verbotene Mod (1. Mal)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Kick + Verwarnung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Hacked Client / Cheat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Sofortiger permanenter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Bug-Ausnutzung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Rückgängigmachung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Illegales Duping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Verwarnung + Rückgängigmachung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7-Tage Bann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Permanenter Bann</w:t>
            </w:r>
          </w:p>
        </w:tc>
      </w:tr>
    </w:tbl>
    <w:p>
      <w:pPr>
        <w:pBdr>
          <w:bottom w:val="single" w:color="CCCCCC" w:sz="4" w:space="1"/>
        </w:pBdr>
        <w:spacing w:before="120" w:after="12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E7D32"/>
          <w:sz w:val="28"/>
          <w:szCs w:val="28"/>
        </w:rPr>
        <w:t xml:space="preserve">📌 Wichtige Hinweise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Unwissenheit schützt nicht vor Strafe. Alle Spieler sind verantwortlich, die Regeln zu kennen.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Bei besonders schwerem Verstoß (z.B. Drohungen, Doxxing, massives Griefing) kann direkt ein permanenter Bann ausgesprochen werden.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Bann-Einsprüche können über den Discord eingereicht werden.</w:t>
      </w:r>
    </w:p>
    <w:p>
      <w:pPr>
        <w:pStyle w:val="ListParagraph"/>
        <w:numPr>
          <w:ilvl w:val="0"/>
          <w:numId w:val="2"/>
        </w:num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Die Admins behalten sich das Recht vor, Regeln jederzeit zu ergänzen oder zu ändern. Änderungen werden angekündigt.</w:t>
      </w:r>
    </w:p>
    <w:p>
      <w:pPr>
        <w:pStyle w:val="ListParagraph"/>
        <w:numPr>
          <w:ilvl w:val="0"/>
          <w:numId w:val="2"/>
        </w:numPr>
        <w:spacing w:before="80" w:after="200"/>
      </w:pPr>
      <w:r>
        <w:rPr>
          <w:rFonts w:ascii="Arial" w:cs="Arial" w:eastAsia="Arial" w:hAnsi="Arial"/>
          <w:sz w:val="22"/>
          <w:szCs w:val="22"/>
        </w:rPr>
        <w:t xml:space="preserve">Verwarnungen werden nach 30 Tagen ohne weiteren Verstoß aus der Akte entfernt (außer bei sehr schweren Verstößen).</w:t>
      </w:r>
    </w:p>
    <w:p>
      <w:pPr>
        <w:pBdr>
          <w:top w:val="single" w:color="2E7D32" w:sz="4" w:space="1"/>
        </w:pBdr>
        <w:spacing w:before="200" w:after="0"/>
        <w:jc w:val="center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Habt Spaß und spielt fair! ⛏️  Viel Erfolg auf dem Server!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2E7D32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565C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2026-02-19T15:20:36.250Z</dcterms:created>
  <dcterms:modified xsi:type="dcterms:W3CDTF">2026-02-19T15:20:36.251Z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